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913"/>
        <w:gridCol w:w="779"/>
        <w:gridCol w:w="950"/>
        <w:gridCol w:w="672"/>
        <w:gridCol w:w="706"/>
      </w:tblGrid>
      <w:tr w:rsidR="00660279" w:rsidRPr="00902268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902268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tr-TR"/>
              </w:rPr>
              <w:t>DERS BİLGİLERİ</w:t>
            </w:r>
          </w:p>
        </w:tc>
      </w:tr>
      <w:tr w:rsidR="00660279" w:rsidRPr="00902268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AKTS</w:t>
            </w: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EC7805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PSİKOLOJİK DANIŞMANLIK İLKE VE TEKNİKLERİ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312640" w:rsidP="0031264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PCG </w:t>
            </w:r>
            <w:r w:rsidR="00EC7805"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361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EC780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DA1B2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EC780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DA1B2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</w:tr>
    </w:tbl>
    <w:p w:rsidR="00660279" w:rsidRPr="0090226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660279" w:rsidRPr="00902268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:rsidR="00660279" w:rsidRPr="0090226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660279" w:rsidRPr="00902268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DA1B23" w:rsidP="00DA1B2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İngilizce</w:t>
            </w:r>
          </w:p>
        </w:tc>
      </w:tr>
      <w:tr w:rsidR="00660279" w:rsidRPr="00902268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Lisans</w:t>
            </w:r>
          </w:p>
        </w:tc>
      </w:tr>
      <w:tr w:rsidR="00660279" w:rsidRPr="00902268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Zorunlu</w:t>
            </w:r>
          </w:p>
        </w:tc>
      </w:tr>
      <w:tr w:rsidR="00660279" w:rsidRPr="00902268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DA1B2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Yrd. Doç. Dr. Berke Kırıkkanat</w:t>
            </w:r>
          </w:p>
        </w:tc>
      </w:tr>
      <w:tr w:rsidR="00660279" w:rsidRPr="00902268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DA1B2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Yrd. Doç. Dr. Berke Kırıkkanat</w:t>
            </w:r>
          </w:p>
        </w:tc>
      </w:tr>
      <w:tr w:rsidR="00660279" w:rsidRPr="00902268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DA1B2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Araş</w:t>
            </w:r>
            <w:proofErr w:type="spellEnd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. Gör. Merve Baykal, </w:t>
            </w:r>
            <w:proofErr w:type="spell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Araş</w:t>
            </w:r>
            <w:proofErr w:type="spellEnd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. Gör. Suat Eren Özyiğit, </w:t>
            </w:r>
            <w:proofErr w:type="spell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Araş</w:t>
            </w:r>
            <w:proofErr w:type="spellEnd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. Gör. Burcu Dok</w:t>
            </w:r>
          </w:p>
        </w:tc>
      </w:tr>
      <w:tr w:rsidR="00660279" w:rsidRPr="00902268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340996" w:rsidP="00245CE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Bu dersin amacı, öğrencilerin etkin birer danışman olarak yetişebilmeleri için gerekli olan bilgi ve becerileri uygulamalarla kazanmalarını sağlamaktır.</w:t>
            </w:r>
          </w:p>
        </w:tc>
      </w:tr>
      <w:tr w:rsidR="00660279" w:rsidRPr="00902268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340996" w:rsidP="00340996">
            <w:pPr>
              <w:pStyle w:val="AralkYok"/>
              <w:rPr>
                <w:rFonts w:ascii="Times New Roman" w:hAnsi="Times New Roman"/>
                <w:lang w:val="tr-TR"/>
              </w:rPr>
            </w:pPr>
            <w:proofErr w:type="gramStart"/>
            <w:r w:rsidRPr="00902268">
              <w:rPr>
                <w:rFonts w:ascii="Times New Roman" w:hAnsi="Times New Roman"/>
                <w:lang w:val="tr-TR"/>
              </w:rPr>
              <w:t>Psikolojik danışmada temel olan; kolaylaştırıcı, mikro danışmanlık becerileri;</w:t>
            </w:r>
            <w:r w:rsidR="00DA1B23" w:rsidRPr="00902268">
              <w:rPr>
                <w:rFonts w:ascii="Times New Roman" w:hAnsi="Times New Roman"/>
                <w:lang w:val="tr-TR"/>
              </w:rPr>
              <w:t xml:space="preserve"> </w:t>
            </w:r>
            <w:r w:rsidRPr="00902268">
              <w:rPr>
                <w:rFonts w:ascii="Times New Roman" w:hAnsi="Times New Roman"/>
                <w:lang w:val="tr-TR"/>
              </w:rPr>
              <w:t>temel psikolojik danışma becerilerinin teorik temelleri; bireysel farkındalığın arttırılması;</w:t>
            </w:r>
            <w:r w:rsidR="00DA1B23" w:rsidRPr="00902268">
              <w:rPr>
                <w:rFonts w:ascii="Times New Roman" w:hAnsi="Times New Roman"/>
                <w:lang w:val="tr-TR"/>
              </w:rPr>
              <w:t xml:space="preserve"> </w:t>
            </w:r>
            <w:r w:rsidRPr="00902268">
              <w:rPr>
                <w:rFonts w:ascii="Times New Roman" w:hAnsi="Times New Roman"/>
                <w:lang w:val="tr-TR"/>
              </w:rPr>
              <w:t>gelişimsel psikolojik danışma yaklaşımı temelinde; psikolojik danışma uygulamasının yapısı, süreci ve dinamikleri; psikolojik danışmada çeşitli müdahale teknikleri; profesyonel danışma sürecinde bireysel değerler ve inançlar ile etik kurallar; ders içindeki ve dışındaki tüm uygulamaların net ve kısa geribildirimlerle desteklenmesi uygulamalar.</w:t>
            </w:r>
            <w:proofErr w:type="gramEnd"/>
          </w:p>
        </w:tc>
      </w:tr>
    </w:tbl>
    <w:p w:rsidR="00660279" w:rsidRPr="0090226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1"/>
        <w:gridCol w:w="1139"/>
        <w:gridCol w:w="1220"/>
        <w:gridCol w:w="1305"/>
      </w:tblGrid>
      <w:tr w:rsidR="00CC1930" w:rsidRPr="00902268" w:rsidTr="00DA1B23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902268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Dersin Öğrenme Çıktıları</w:t>
            </w:r>
          </w:p>
        </w:tc>
        <w:tc>
          <w:tcPr>
            <w:tcW w:w="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902268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Program Öğrenme Çıktıları</w:t>
            </w:r>
          </w:p>
        </w:tc>
        <w:tc>
          <w:tcPr>
            <w:tcW w:w="62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902268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Öğretim Yöntemleri</w:t>
            </w:r>
          </w:p>
        </w:tc>
        <w:tc>
          <w:tcPr>
            <w:tcW w:w="6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902268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Ölçme Yöntemleri</w:t>
            </w:r>
          </w:p>
        </w:tc>
      </w:tr>
      <w:tr w:rsidR="00DA1B23" w:rsidRPr="00902268" w:rsidTr="00DA1B2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1B23" w:rsidRPr="00902268" w:rsidRDefault="00DA1B23" w:rsidP="00DA1B2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1) </w:t>
            </w:r>
            <w:r w:rsidRPr="009022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Psikolojik danışma ilke ve tekniklerini açıklar.</w:t>
            </w:r>
          </w:p>
        </w:tc>
        <w:tc>
          <w:tcPr>
            <w:tcW w:w="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1B23" w:rsidRPr="00902268" w:rsidRDefault="00DA1B23" w:rsidP="00DA1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gram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1,2,4,6</w:t>
            </w:r>
            <w:proofErr w:type="gramEnd"/>
          </w:p>
        </w:tc>
        <w:tc>
          <w:tcPr>
            <w:tcW w:w="62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A1B23" w:rsidRPr="00902268" w:rsidRDefault="00DA1B23" w:rsidP="00DA1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gram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1,2,4,6</w:t>
            </w:r>
            <w:proofErr w:type="gramEnd"/>
          </w:p>
        </w:tc>
        <w:tc>
          <w:tcPr>
            <w:tcW w:w="6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1B23" w:rsidRPr="00902268" w:rsidRDefault="00DA1B23" w:rsidP="00DA1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gram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1,2,3,4,7</w:t>
            </w:r>
            <w:proofErr w:type="gramEnd"/>
          </w:p>
        </w:tc>
      </w:tr>
      <w:tr w:rsidR="00DA1B23" w:rsidRPr="00902268" w:rsidTr="00DA1B2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1B23" w:rsidRPr="00902268" w:rsidRDefault="00DA1B23" w:rsidP="00DA1B2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2) Etkili bir psikolojik danışmanın özelliklerini açıklar.</w:t>
            </w:r>
          </w:p>
        </w:tc>
        <w:tc>
          <w:tcPr>
            <w:tcW w:w="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1B23" w:rsidRPr="00902268" w:rsidRDefault="00DA1B23" w:rsidP="00DA1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gram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1,2,4,6</w:t>
            </w:r>
            <w:proofErr w:type="gramEnd"/>
          </w:p>
        </w:tc>
        <w:tc>
          <w:tcPr>
            <w:tcW w:w="62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A1B23" w:rsidRPr="00902268" w:rsidRDefault="00DA1B23" w:rsidP="00DA1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gram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1,2,4,6</w:t>
            </w:r>
            <w:proofErr w:type="gramEnd"/>
          </w:p>
        </w:tc>
        <w:tc>
          <w:tcPr>
            <w:tcW w:w="6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1B23" w:rsidRPr="00902268" w:rsidRDefault="00DA1B23" w:rsidP="00DA1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gram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1,2,3,4,7</w:t>
            </w:r>
            <w:proofErr w:type="gramEnd"/>
          </w:p>
        </w:tc>
      </w:tr>
      <w:tr w:rsidR="00DA1B23" w:rsidRPr="00902268" w:rsidTr="00DA1B2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1B23" w:rsidRPr="00902268" w:rsidRDefault="00DA1B23" w:rsidP="00DA1B2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3)</w:t>
            </w:r>
            <w:r w:rsidRPr="009022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Etkin dinleme yöntemini kullanır.</w:t>
            </w:r>
          </w:p>
        </w:tc>
        <w:tc>
          <w:tcPr>
            <w:tcW w:w="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1B23" w:rsidRPr="00902268" w:rsidRDefault="00DA1B23" w:rsidP="00DA1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gram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1,2,4,6</w:t>
            </w:r>
            <w:proofErr w:type="gramEnd"/>
          </w:p>
        </w:tc>
        <w:tc>
          <w:tcPr>
            <w:tcW w:w="62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A1B23" w:rsidRPr="00902268" w:rsidRDefault="00DA1B23" w:rsidP="00DA1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gram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1,2,4,6</w:t>
            </w:r>
            <w:proofErr w:type="gramEnd"/>
          </w:p>
        </w:tc>
        <w:tc>
          <w:tcPr>
            <w:tcW w:w="6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1B23" w:rsidRPr="00902268" w:rsidRDefault="00DA1B23" w:rsidP="00DA1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gram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1,2,3,4,7</w:t>
            </w:r>
            <w:proofErr w:type="gramEnd"/>
          </w:p>
        </w:tc>
      </w:tr>
      <w:tr w:rsidR="00DA1B23" w:rsidRPr="00902268" w:rsidTr="00DA1B2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1B23" w:rsidRPr="00902268" w:rsidRDefault="00DA1B23" w:rsidP="00DA1B2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4) </w:t>
            </w:r>
            <w:r w:rsidRPr="009022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Somutlaştırma becerisini kullanır.</w:t>
            </w:r>
          </w:p>
        </w:tc>
        <w:tc>
          <w:tcPr>
            <w:tcW w:w="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1B23" w:rsidRPr="00902268" w:rsidRDefault="00DA1B23" w:rsidP="00DA1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gram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1,2,4,6</w:t>
            </w:r>
            <w:proofErr w:type="gramEnd"/>
          </w:p>
        </w:tc>
        <w:tc>
          <w:tcPr>
            <w:tcW w:w="62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A1B23" w:rsidRPr="00902268" w:rsidRDefault="00DA1B23" w:rsidP="00DA1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gram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1,2,4,6</w:t>
            </w:r>
            <w:proofErr w:type="gramEnd"/>
          </w:p>
        </w:tc>
        <w:tc>
          <w:tcPr>
            <w:tcW w:w="6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1B23" w:rsidRPr="00902268" w:rsidRDefault="00DA1B23" w:rsidP="00DA1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gram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1,2,3,4,7</w:t>
            </w:r>
            <w:proofErr w:type="gramEnd"/>
          </w:p>
        </w:tc>
      </w:tr>
      <w:tr w:rsidR="00DA1B23" w:rsidRPr="00902268" w:rsidTr="00DA1B2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1B23" w:rsidRPr="00902268" w:rsidRDefault="00DA1B23" w:rsidP="00DA1B2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5) Empati becerisini geliştirir.</w:t>
            </w:r>
          </w:p>
        </w:tc>
        <w:tc>
          <w:tcPr>
            <w:tcW w:w="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1B23" w:rsidRPr="00902268" w:rsidRDefault="00DA1B23" w:rsidP="00DA1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gram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1,2,4,6</w:t>
            </w:r>
            <w:proofErr w:type="gramEnd"/>
          </w:p>
        </w:tc>
        <w:tc>
          <w:tcPr>
            <w:tcW w:w="62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A1B23" w:rsidRPr="00902268" w:rsidRDefault="00DA1B23" w:rsidP="00DA1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gram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1,2,4,6</w:t>
            </w:r>
            <w:proofErr w:type="gramEnd"/>
          </w:p>
        </w:tc>
        <w:tc>
          <w:tcPr>
            <w:tcW w:w="6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1B23" w:rsidRPr="00902268" w:rsidRDefault="00DA1B23" w:rsidP="00DA1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gram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1,2,3,4,7</w:t>
            </w:r>
            <w:proofErr w:type="gramEnd"/>
          </w:p>
        </w:tc>
      </w:tr>
      <w:tr w:rsidR="00DA1B23" w:rsidRPr="00902268" w:rsidTr="00DA1B2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1B23" w:rsidRPr="00902268" w:rsidRDefault="00DA1B23" w:rsidP="00DA1B2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lastRenderedPageBreak/>
              <w:t>6)</w:t>
            </w:r>
            <w:r w:rsidRPr="009022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Kişiselleştirme yapma becerisi inşa eder.</w:t>
            </w:r>
          </w:p>
        </w:tc>
        <w:tc>
          <w:tcPr>
            <w:tcW w:w="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1B23" w:rsidRPr="00902268" w:rsidRDefault="00DA1B23" w:rsidP="00DA1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gram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1,2,4,6</w:t>
            </w:r>
            <w:proofErr w:type="gramEnd"/>
          </w:p>
        </w:tc>
        <w:tc>
          <w:tcPr>
            <w:tcW w:w="62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A1B23" w:rsidRPr="00902268" w:rsidRDefault="00DA1B23" w:rsidP="00DA1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gram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1,2,4,6</w:t>
            </w:r>
            <w:proofErr w:type="gramEnd"/>
          </w:p>
        </w:tc>
        <w:tc>
          <w:tcPr>
            <w:tcW w:w="6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1B23" w:rsidRPr="00902268" w:rsidRDefault="00DA1B23" w:rsidP="00DA1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gram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1,2,3,4,7</w:t>
            </w:r>
            <w:proofErr w:type="gramEnd"/>
          </w:p>
        </w:tc>
      </w:tr>
      <w:tr w:rsidR="00DA1B23" w:rsidRPr="00902268" w:rsidTr="00DA1B2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1B23" w:rsidRPr="00902268" w:rsidRDefault="00DA1B23" w:rsidP="00DA1B2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7) </w:t>
            </w:r>
            <w:r w:rsidRPr="009022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İçtenlik ve Saygı kavramlarını açıklar ve uygular.</w:t>
            </w:r>
          </w:p>
        </w:tc>
        <w:tc>
          <w:tcPr>
            <w:tcW w:w="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1B23" w:rsidRPr="00902268" w:rsidRDefault="00DA1B23" w:rsidP="00DA1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gram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1,2,4,6</w:t>
            </w:r>
            <w:proofErr w:type="gramEnd"/>
          </w:p>
        </w:tc>
        <w:tc>
          <w:tcPr>
            <w:tcW w:w="62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A1B23" w:rsidRPr="00902268" w:rsidRDefault="00DA1B23" w:rsidP="00DA1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gram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1,2,4,6</w:t>
            </w:r>
            <w:proofErr w:type="gramEnd"/>
          </w:p>
        </w:tc>
        <w:tc>
          <w:tcPr>
            <w:tcW w:w="6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1B23" w:rsidRPr="00902268" w:rsidRDefault="00DA1B23" w:rsidP="00DA1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gram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1,2,3,4,7</w:t>
            </w:r>
            <w:proofErr w:type="gramEnd"/>
          </w:p>
        </w:tc>
      </w:tr>
    </w:tbl>
    <w:p w:rsidR="00660279" w:rsidRPr="0090226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9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6955"/>
      </w:tblGrid>
      <w:tr w:rsidR="00660279" w:rsidRPr="00902268" w:rsidTr="00AF2C81">
        <w:trPr>
          <w:tblCellSpacing w:w="15" w:type="dxa"/>
          <w:jc w:val="center"/>
        </w:trPr>
        <w:tc>
          <w:tcPr>
            <w:tcW w:w="1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2C81" w:rsidRPr="00902268" w:rsidRDefault="00AF2C81" w:rsidP="00AF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 xml:space="preserve">1. Anlatım </w:t>
            </w:r>
            <w:proofErr w:type="gramStart"/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Yöntemi         2</w:t>
            </w:r>
            <w:proofErr w:type="gramEnd"/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. Örnek Olay Yöntemi                       3. Problem Çözme Yöntemi</w:t>
            </w:r>
          </w:p>
          <w:p w:rsidR="00660279" w:rsidRPr="00902268" w:rsidRDefault="00AF2C81" w:rsidP="00AF2C8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 xml:space="preserve">4. Tartışma </w:t>
            </w:r>
            <w:proofErr w:type="gramStart"/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Yöntemi          5</w:t>
            </w:r>
            <w:proofErr w:type="gramEnd"/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. Gösteri Yöntemi                    6. Grup çalışması</w:t>
            </w:r>
          </w:p>
        </w:tc>
      </w:tr>
      <w:tr w:rsidR="00660279" w:rsidRPr="00902268" w:rsidTr="00AF2C81">
        <w:trPr>
          <w:tblCellSpacing w:w="15" w:type="dxa"/>
          <w:jc w:val="center"/>
        </w:trPr>
        <w:tc>
          <w:tcPr>
            <w:tcW w:w="1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Ölçme </w:t>
            </w:r>
            <w:r w:rsidR="00AF2C81"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ve Değerlendirme </w:t>
            </w: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2C81" w:rsidRPr="00902268" w:rsidRDefault="00AF2C81" w:rsidP="00AF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 xml:space="preserve">1. Yazılı </w:t>
            </w:r>
            <w:proofErr w:type="gramStart"/>
            <w:r w:rsidRPr="00902268">
              <w:rPr>
                <w:rFonts w:ascii="Times New Roman" w:hAnsi="Times New Roman" w:cs="Times New Roman"/>
                <w:sz w:val="24"/>
                <w:szCs w:val="24"/>
              </w:rPr>
              <w:t xml:space="preserve">sınav      </w:t>
            </w:r>
            <w:r w:rsidR="00DC032A" w:rsidRPr="009022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End"/>
            <w:r w:rsidRPr="00902268">
              <w:rPr>
                <w:rFonts w:ascii="Times New Roman" w:hAnsi="Times New Roman" w:cs="Times New Roman"/>
                <w:sz w:val="24"/>
                <w:szCs w:val="24"/>
              </w:rPr>
              <w:t xml:space="preserve">. Çoktan seçmeli test                           3. Boşluk </w:t>
            </w:r>
            <w:r w:rsidR="00935864" w:rsidRPr="009022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doldurma</w:t>
            </w:r>
          </w:p>
          <w:p w:rsidR="00660279" w:rsidRPr="00902268" w:rsidRDefault="00AF2C81" w:rsidP="00AF2C8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 xml:space="preserve">4. Doğru </w:t>
            </w:r>
            <w:r w:rsidR="00935864" w:rsidRPr="009022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Yanlış        5</w:t>
            </w:r>
            <w:proofErr w:type="gramEnd"/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. Sözlü sın</w:t>
            </w:r>
            <w:r w:rsidR="00DC032A" w:rsidRPr="00902268">
              <w:rPr>
                <w:rFonts w:ascii="Times New Roman" w:hAnsi="Times New Roman" w:cs="Times New Roman"/>
                <w:sz w:val="24"/>
                <w:szCs w:val="24"/>
              </w:rPr>
              <w:t xml:space="preserve">av             </w:t>
            </w: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 xml:space="preserve">6. Portfolyo  </w:t>
            </w:r>
            <w:r w:rsidR="00DC032A" w:rsidRPr="00902268">
              <w:rPr>
                <w:rFonts w:ascii="Times New Roman" w:hAnsi="Times New Roman" w:cs="Times New Roman"/>
                <w:sz w:val="24"/>
                <w:szCs w:val="24"/>
              </w:rPr>
              <w:t xml:space="preserve">      7. Vaka Analizi</w:t>
            </w:r>
          </w:p>
        </w:tc>
      </w:tr>
    </w:tbl>
    <w:p w:rsidR="00660279" w:rsidRPr="0090226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6295"/>
        <w:gridCol w:w="1676"/>
      </w:tblGrid>
      <w:tr w:rsidR="00660279" w:rsidRPr="00902268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DERS AKIŞI</w:t>
            </w:r>
          </w:p>
        </w:tc>
      </w:tr>
      <w:tr w:rsidR="00660279" w:rsidRPr="00902268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Ön Hazırlık</w:t>
            </w: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34099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GİRİŞ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34099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BİREYSEL PSİKOLOJİK DANIŞMA BECERİLERİ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340996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ETKİLİ DANIŞMANIN KİŞİSEL KARAKTERİSTİKLERİ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34099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ETKİN DİNLEME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34099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SOMUTLUK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34099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EMPATİ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34099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ARA SINAV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34099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İÇTENLİK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340996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SAYGI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340996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KİŞİSELLEŞTİRME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340996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SAYDAMLIK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340996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İLİŞKİNİN ŞİMDİ VE BURADALIĞI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34099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AŞAMA BECERİLERİ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60279" w:rsidRPr="00902268" w:rsidTr="00340996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34099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AŞAMALARI BİRLEŞTİRME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340996" w:rsidRPr="00902268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40996" w:rsidRPr="00902268" w:rsidRDefault="0034099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40996" w:rsidRPr="00902268" w:rsidRDefault="00340996" w:rsidP="00660279">
            <w:pPr>
              <w:spacing w:after="0" w:line="256" w:lineRule="atLeast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9022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GENEL DEĞERLENDİRME VE KAPANIŞ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40996" w:rsidRPr="00902268" w:rsidRDefault="0034099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660279" w:rsidRPr="0090226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6818"/>
      </w:tblGrid>
      <w:tr w:rsidR="00660279" w:rsidRPr="00902268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KAYNAKLAR</w:t>
            </w:r>
          </w:p>
        </w:tc>
      </w:tr>
      <w:tr w:rsidR="00660279" w:rsidRPr="00902268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B7299" w:rsidRPr="00902268" w:rsidRDefault="002B7299" w:rsidP="002B7299">
            <w:pPr>
              <w:pStyle w:val="Default"/>
              <w:ind w:left="709" w:hanging="709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340996" w:rsidRPr="00902268" w:rsidRDefault="00340996" w:rsidP="00245CED">
            <w:pPr>
              <w:pStyle w:val="Default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lastRenderedPageBreak/>
              <w:t xml:space="preserve">ACAR, </w:t>
            </w:r>
            <w:proofErr w:type="spellStart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Nilüfer</w:t>
            </w:r>
            <w:proofErr w:type="spellEnd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Voltan</w:t>
            </w:r>
            <w:proofErr w:type="spellEnd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Psikolojik</w:t>
            </w:r>
            <w:proofErr w:type="spellEnd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Danışma</w:t>
            </w:r>
            <w:proofErr w:type="spellEnd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İlke</w:t>
            </w:r>
            <w:proofErr w:type="spellEnd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ve</w:t>
            </w:r>
            <w:proofErr w:type="spellEnd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Teknikleri</w:t>
            </w:r>
            <w:proofErr w:type="spellEnd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, Nobel </w:t>
            </w:r>
            <w:proofErr w:type="spellStart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Yayınları</w:t>
            </w:r>
            <w:proofErr w:type="spellEnd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, Ankara, 2012</w:t>
            </w:r>
          </w:p>
          <w:p w:rsidR="00660279" w:rsidRPr="00902268" w:rsidRDefault="00340996" w:rsidP="00245CED">
            <w:pPr>
              <w:pStyle w:val="Defaul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902268">
              <w:rPr>
                <w:rFonts w:ascii="Times New Roman" w:hAnsi="Times New Roman" w:cs="Times New Roman"/>
                <w:color w:val="444444"/>
              </w:rPr>
              <w:br/>
            </w:r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ACAR, </w:t>
            </w:r>
            <w:proofErr w:type="spellStart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Nilüfer</w:t>
            </w:r>
            <w:proofErr w:type="spellEnd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Voltan</w:t>
            </w:r>
            <w:proofErr w:type="spellEnd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, </w:t>
            </w:r>
            <w:proofErr w:type="spellStart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Terapötik</w:t>
            </w:r>
            <w:proofErr w:type="spellEnd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İletişim</w:t>
            </w:r>
            <w:proofErr w:type="spellEnd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, Nobel </w:t>
            </w:r>
            <w:proofErr w:type="spellStart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Yayınları</w:t>
            </w:r>
            <w:proofErr w:type="spellEnd"/>
            <w:r w:rsidRPr="0090226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, Ankara, 2012</w:t>
            </w:r>
          </w:p>
        </w:tc>
      </w:tr>
      <w:tr w:rsidR="00660279" w:rsidRPr="00902268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lastRenderedPageBreak/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660279" w:rsidRPr="0090226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660279" w:rsidRPr="00902268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MATERYAL PAYLAŞIMI </w:t>
            </w: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245CED">
            <w:pPr>
              <w:pStyle w:val="Defaul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660279" w:rsidRPr="0090226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699"/>
        <w:gridCol w:w="1959"/>
      </w:tblGrid>
      <w:tr w:rsidR="00660279" w:rsidRPr="00902268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DEĞERLENDİRME SİSTEMİ</w:t>
            </w:r>
          </w:p>
        </w:tc>
      </w:tr>
      <w:tr w:rsidR="00660279" w:rsidRPr="00902268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KATKI YÜZDESİ</w:t>
            </w: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A933F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20</w:t>
            </w: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A933F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Derse Katılım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  <w:r w:rsidR="00A933F1"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A933F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55</w:t>
            </w: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  <w:r w:rsidR="00A933F1"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A933F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55</w:t>
            </w:r>
          </w:p>
        </w:tc>
      </w:tr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100</w:t>
            </w:r>
          </w:p>
        </w:tc>
      </w:tr>
    </w:tbl>
    <w:p w:rsidR="00660279" w:rsidRPr="0090226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658"/>
      </w:tblGrid>
      <w:tr w:rsidR="00660279" w:rsidRPr="00902268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Uzmanlık / Alan Dersleri</w:t>
            </w:r>
          </w:p>
        </w:tc>
      </w:tr>
    </w:tbl>
    <w:p w:rsidR="00660279" w:rsidRPr="0090226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736"/>
        <w:gridCol w:w="246"/>
        <w:gridCol w:w="299"/>
        <w:gridCol w:w="299"/>
        <w:gridCol w:w="299"/>
        <w:gridCol w:w="299"/>
        <w:gridCol w:w="86"/>
      </w:tblGrid>
      <w:tr w:rsidR="002D283E" w:rsidRPr="00902268" w:rsidTr="00983D72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DERSİN PROGRAM ÇIKTILARINA KATKISI</w:t>
            </w:r>
          </w:p>
        </w:tc>
      </w:tr>
      <w:tr w:rsidR="002D283E" w:rsidRPr="00902268" w:rsidTr="00983D72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Katkı Düzeyi</w:t>
            </w:r>
          </w:p>
        </w:tc>
      </w:tr>
      <w:tr w:rsidR="002D283E" w:rsidRPr="00902268" w:rsidTr="00983D72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2D283E" w:rsidRPr="00902268" w:rsidRDefault="002D283E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2D283E" w:rsidRPr="00902268" w:rsidRDefault="002D283E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D283E" w:rsidRPr="00902268" w:rsidRDefault="002D283E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83E" w:rsidRPr="00902268" w:rsidTr="00983D7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D283E" w:rsidRPr="00902268" w:rsidRDefault="002D283E" w:rsidP="00983D72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PDR’nin</w:t>
            </w:r>
            <w:proofErr w:type="spellEnd"/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geçmişini, temel felsefesini ve ilkelerini bilmek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D283E" w:rsidRPr="00902268" w:rsidRDefault="002D283E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83E" w:rsidRPr="00902268" w:rsidTr="00983D7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D283E" w:rsidRPr="00902268" w:rsidRDefault="002D283E" w:rsidP="00983D72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PDR alanında koordinasyon, </w:t>
            </w:r>
            <w:proofErr w:type="gramStart"/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konsültasyon</w:t>
            </w:r>
            <w:proofErr w:type="gramEnd"/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/müşavirlik ve </w:t>
            </w:r>
            <w:proofErr w:type="spellStart"/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süpervizyonun</w:t>
            </w:r>
            <w:proofErr w:type="spellEnd"/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anlam ve önemini kavramak ve uygulayabilmek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D283E" w:rsidRPr="00902268" w:rsidRDefault="002D283E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83E" w:rsidRPr="00902268" w:rsidTr="00983D7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D283E" w:rsidRPr="00902268" w:rsidRDefault="002D283E" w:rsidP="00983D72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Ulusal ve </w:t>
            </w:r>
            <w:proofErr w:type="gramStart"/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uluslar arası</w:t>
            </w:r>
            <w:proofErr w:type="gramEnd"/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PDR dernekleri tarafından kabul edilmiş etik kuralları bilmek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D283E" w:rsidRPr="00902268" w:rsidRDefault="002D283E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83E" w:rsidRPr="00902268" w:rsidTr="00983D7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D283E" w:rsidRPr="00902268" w:rsidRDefault="002D283E" w:rsidP="00983D72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Çok kültürlü bir yaklaşımla herkesi olduğu gibi/her türlü özellikleriyle kabul etmeyi öğrenmek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D283E" w:rsidRPr="00902268" w:rsidRDefault="002D283E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83E" w:rsidRPr="00902268" w:rsidTr="00983D7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D283E" w:rsidRPr="00902268" w:rsidRDefault="002D283E" w:rsidP="00983D72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Kültürel farkındalık, kültürel sosyal adalet, çatışma çözme ve diğer kültürel davranışlarıyla ilgili teorileri/bilgileri; insan ruhunun, aklının ve bedeninin gelişimi ve sağlığı için öğrenmek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D283E" w:rsidRPr="00902268" w:rsidRDefault="002D283E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83E" w:rsidRPr="00902268" w:rsidTr="00983D7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D283E" w:rsidRPr="00902268" w:rsidRDefault="002D283E" w:rsidP="00983D72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Gelişim, öğrenme ve kişilik gelişimiyle ilgili teorileri, bireyin yaşam boyu olumlu yönde gelişimi ve iyilik halini kolaylaştıracak şekilde öğrenmek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D283E" w:rsidRPr="00902268" w:rsidRDefault="002D283E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83E" w:rsidRPr="00902268" w:rsidTr="00983D7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D283E" w:rsidRPr="00902268" w:rsidRDefault="002D283E" w:rsidP="00983D72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 ve anormal davranışları etkileyen çevresel faktörleri, psikopatolojiyi, özürlülük durumlarını ve gelişim sürecindeki krizleri anlamak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D283E" w:rsidRPr="00902268" w:rsidRDefault="002D283E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83E" w:rsidRPr="00902268" w:rsidTr="00983D7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D283E" w:rsidRPr="00902268" w:rsidRDefault="002D283E" w:rsidP="00983D72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Global ekonomide belirli gruplara uygulananları da içerecek şekilde, kariyer danışmanlığı, süreçleri, teknikleri ve kaynakları kariyer gelişimi ile karar verme modellerini öğrenmek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D283E" w:rsidRPr="00902268" w:rsidRDefault="002D283E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83E" w:rsidRPr="00902268" w:rsidTr="00983D7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D283E" w:rsidRPr="00902268" w:rsidRDefault="002D283E" w:rsidP="00983D72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Psikolojik danışmanlık teorilerini öğrenerek uygulamada danışanlara uygun müdahale tekniklerini </w:t>
            </w:r>
            <w:proofErr w:type="spellStart"/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farketmek</w:t>
            </w:r>
            <w:proofErr w:type="spellEnd"/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kullanmak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D283E" w:rsidRPr="00902268" w:rsidRDefault="002D283E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83E" w:rsidRPr="00902268" w:rsidTr="00983D7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D283E" w:rsidRPr="00902268" w:rsidRDefault="002D283E" w:rsidP="00983D72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Grup sürecini, grup üyelerinin rol ve davranışlarını, grup çalışmasının </w:t>
            </w:r>
            <w:proofErr w:type="spellStart"/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terapötik</w:t>
            </w:r>
            <w:proofErr w:type="spellEnd"/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faktörlerini, gelişimsel aşama içeren grup dinamiklerinin ilke ve tekniklerini öğrenmek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D283E" w:rsidRPr="00902268" w:rsidRDefault="002D283E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83E" w:rsidRPr="00902268" w:rsidTr="00983D72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D283E" w:rsidRPr="00902268" w:rsidRDefault="002D283E" w:rsidP="00983D72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 lideri olma çeşitleri ve becerilerini öğrenmek ve uygulamak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D283E" w:rsidRPr="00902268" w:rsidRDefault="002D283E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83E" w:rsidRPr="00902268" w:rsidTr="00983D72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D283E" w:rsidRPr="00902268" w:rsidRDefault="002D283E" w:rsidP="00983D72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Bireysel ve grup yaklaşımlarını çok kültürlü bir toplum çerçevesinde değerlendirme anlayışını kazanmak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D283E" w:rsidRPr="00902268" w:rsidRDefault="002D283E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83E" w:rsidRPr="00902268" w:rsidTr="00983D72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D283E" w:rsidRPr="00902268" w:rsidRDefault="002D283E" w:rsidP="00983D72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Çevresel değerlendirme, performans değerlendirme, bireysel ve grup test ve </w:t>
            </w:r>
            <w:proofErr w:type="gramStart"/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envanter</w:t>
            </w:r>
            <w:proofErr w:type="gramEnd"/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yöntemleri, psikolojik testler ve davranış gözlemlerini içeren standartlaştırılmış ve standartlaştırılmamış testleri ve diğer değerlendirme tekniklerini temel kavramlarını kavrayabilmek ve uygulayabilmek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D283E" w:rsidRPr="00902268" w:rsidRDefault="002D283E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83E" w:rsidRPr="00902268" w:rsidTr="00983D72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D283E" w:rsidRPr="00902268" w:rsidRDefault="002D283E" w:rsidP="00983D72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Niteliksel ve niceliksel bilimsel araştırma yöntemlerini öğrenerek,  PDR alanında araştırma yapmanın ve sonuçları yazılı olarak sunmanın önemini kavramak ve uygulamak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D283E" w:rsidRPr="00902268" w:rsidRDefault="002D283E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83E" w:rsidRPr="00902268" w:rsidTr="00983D72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D283E" w:rsidRPr="00902268" w:rsidRDefault="002D283E" w:rsidP="00983D72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Bilgiye ulaşma, bilgiyi paylaşma, profesyonel gelişim ve veri analizi için internet ve teknolojiyi nasıl kullanacağını bilmek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D283E" w:rsidRPr="00902268" w:rsidRDefault="002D283E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83E" w:rsidRPr="00902268" w:rsidTr="00983D72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D283E" w:rsidRPr="00902268" w:rsidRDefault="002D283E" w:rsidP="00983D72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PDR hizmetlerinde gizlilik ilkesine bağlı olarak PDR hizmetlerinden yararlanmanın gönüllülük esasına dayalı, isteyen </w:t>
            </w:r>
            <w:proofErr w:type="spellStart"/>
            <w:proofErr w:type="gramStart"/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herkese,ve</w:t>
            </w:r>
            <w:proofErr w:type="spellEnd"/>
            <w:proofErr w:type="gramEnd"/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hayat boyu açık olduğuna inanmak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D283E" w:rsidRPr="00902268" w:rsidRDefault="002D283E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83E" w:rsidRPr="00902268" w:rsidTr="00983D72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D283E" w:rsidRPr="00902268" w:rsidRDefault="002D283E" w:rsidP="00983D72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Özel eğitim ihtiyacı olan öğrencilerinin eğitimlerinin önündeki engelleri anlamak ve bu alanlarda öğrencileri desteklemek </w:t>
            </w:r>
          </w:p>
          <w:p w:rsidR="002D283E" w:rsidRPr="00902268" w:rsidRDefault="002D283E" w:rsidP="00983D72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983D7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2D283E" w:rsidRPr="00902268" w:rsidRDefault="002D283E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D283E" w:rsidRPr="00902268" w:rsidRDefault="002D283E" w:rsidP="002D28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0279" w:rsidRPr="0090226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6"/>
        <w:gridCol w:w="942"/>
        <w:gridCol w:w="760"/>
        <w:gridCol w:w="955"/>
      </w:tblGrid>
      <w:tr w:rsidR="00660279" w:rsidRPr="00902268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AKTS / İŞ YÜKÜ TABLOSU</w:t>
            </w:r>
          </w:p>
        </w:tc>
      </w:tr>
      <w:tr w:rsidR="00660279" w:rsidRPr="00902268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Süresi</w:t>
            </w: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0226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Toplam</w:t>
            </w: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İş Yükü</w:t>
            </w: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(Saat)</w:t>
            </w:r>
          </w:p>
        </w:tc>
      </w:tr>
      <w:tr w:rsidR="002D283E" w:rsidRPr="00902268" w:rsidTr="002D283E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Ders Süresi (Sınav haftası </w:t>
            </w:r>
            <w:proofErr w:type="gramStart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dahildir</w:t>
            </w:r>
            <w:proofErr w:type="gramEnd"/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: 16x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D283E" w:rsidRPr="00902268" w:rsidTr="002D283E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D283E" w:rsidRPr="00902268" w:rsidTr="002D283E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D283E" w:rsidRPr="00902268" w:rsidTr="002D283E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D283E" w:rsidRPr="00902268" w:rsidTr="002D283E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283E" w:rsidRPr="00902268" w:rsidTr="002D283E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83E" w:rsidRPr="00902268" w:rsidTr="002D283E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2D283E" w:rsidRPr="00902268" w:rsidTr="002D283E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</w:tr>
      <w:tr w:rsidR="002D283E" w:rsidRPr="00902268" w:rsidTr="002D283E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0226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283E" w:rsidRPr="00902268" w:rsidRDefault="002D283E" w:rsidP="002D283E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14D5D" w:rsidRPr="00DA1B23" w:rsidRDefault="00814D5D">
      <w:pPr>
        <w:rPr>
          <w:rFonts w:ascii="Times New Roman" w:hAnsi="Times New Roman" w:cs="Times New Roman"/>
        </w:rPr>
      </w:pPr>
    </w:p>
    <w:sectPr w:rsidR="00814D5D" w:rsidRPr="00DA1B23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77A"/>
    <w:multiLevelType w:val="hybridMultilevel"/>
    <w:tmpl w:val="955C8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6660A"/>
    <w:rsid w:val="000E447E"/>
    <w:rsid w:val="00243781"/>
    <w:rsid w:val="00245CED"/>
    <w:rsid w:val="002B7299"/>
    <w:rsid w:val="002D283E"/>
    <w:rsid w:val="00312640"/>
    <w:rsid w:val="00340996"/>
    <w:rsid w:val="00376ED8"/>
    <w:rsid w:val="004120C6"/>
    <w:rsid w:val="00515921"/>
    <w:rsid w:val="00553059"/>
    <w:rsid w:val="00660279"/>
    <w:rsid w:val="00813B57"/>
    <w:rsid w:val="00814D5D"/>
    <w:rsid w:val="008D2A86"/>
    <w:rsid w:val="00902268"/>
    <w:rsid w:val="00935864"/>
    <w:rsid w:val="00A351FC"/>
    <w:rsid w:val="00A46DEC"/>
    <w:rsid w:val="00A933F1"/>
    <w:rsid w:val="00AE2D79"/>
    <w:rsid w:val="00AF2C81"/>
    <w:rsid w:val="00B937F7"/>
    <w:rsid w:val="00C2162B"/>
    <w:rsid w:val="00CC1930"/>
    <w:rsid w:val="00D41626"/>
    <w:rsid w:val="00D478C1"/>
    <w:rsid w:val="00DA1B23"/>
    <w:rsid w:val="00DC032A"/>
    <w:rsid w:val="00EC7805"/>
    <w:rsid w:val="00F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E6DBD-3197-41EB-93C4-473F25DB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2B7299"/>
    <w:rPr>
      <w:i/>
      <w:iCs/>
    </w:rPr>
  </w:style>
  <w:style w:type="paragraph" w:customStyle="1" w:styleId="AralkYok">
    <w:name w:val="Aralık Yok"/>
    <w:uiPriority w:val="1"/>
    <w:qFormat/>
    <w:rsid w:val="0034099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Burcu Dok</cp:lastModifiedBy>
  <cp:revision>4</cp:revision>
  <cp:lastPrinted>2017-04-24T08:41:00Z</cp:lastPrinted>
  <dcterms:created xsi:type="dcterms:W3CDTF">2016-11-09T13:44:00Z</dcterms:created>
  <dcterms:modified xsi:type="dcterms:W3CDTF">2017-04-24T08:41:00Z</dcterms:modified>
</cp:coreProperties>
</file>